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7A" w:rsidRPr="00BD077A" w:rsidRDefault="00BD077A" w:rsidP="00BD07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D0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Профилактика острых кишечных инфекций у детей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В зимний период основной проблемой являются различные простудные заболевания, в летний период актуальными становятся кишечные инфекции.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Как известно, профилактика – лучший способ защиты и здесь, самое главное, элементарное соблюдение санитарно-гигиенических норм. В особенности это касается детей, ведь они наиболее подвержены инфекционным заболеваниям.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В 90% случаев развития кишечных инфекций виноваты мы сами. В условиях дома мы оставляем без холодильника продукты питания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супы, вторые блюда, салаты), открытые молочные продукты, превращая их в питательную среду для развития бактерий. Фрукты и овощи для ребенка чаще просто ополаскиваем проточной водой 2-3 секунды, даже не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успевая их как  следует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промыть.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Еще одним поводом для развития кишечной инфекции является предложение еды ребенку  прямо на улице после игры в песочнице. При этом в лучшем случае мама  вытирает ребенку руки влажными салфетками либо вообще никак их не обрабатывает.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Запомните, влажные салфетки (даже если они и  антибактериальные) тут не помощники, это не заменит тщательное мытье рук с мылом. 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Часто мамы спрашивают, как ребенок мог заразиться кишечной инфекцией.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Основными путями проникновения возбудителя в организм являются:</w:t>
      </w:r>
    </w:p>
    <w:p w:rsidR="00BD077A" w:rsidRPr="00BD077A" w:rsidRDefault="00BD077A" w:rsidP="00BD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Пищевой или алиментарный путь - при употреблении в питании зараженных микроорганизмами продуктов, либо их токсинов.</w:t>
      </w:r>
    </w:p>
    <w:p w:rsidR="00BD077A" w:rsidRPr="00BD077A" w:rsidRDefault="00BD077A" w:rsidP="00BD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Водный путь – при купании в открытых водоемах или употреблении «недоброкачественной» воды для мытья рук, посуды, овощей.</w:t>
      </w:r>
    </w:p>
    <w:p w:rsidR="00BD077A" w:rsidRPr="00BD077A" w:rsidRDefault="00BD077A" w:rsidP="00BD0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Возможно заражение от животных и людей контактным путем, однако это встречается достаточно редко.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- Как заподозрить кишечную инфекцию у малыша?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Клинические симптомы включают общие признаки - повышение температуры, слабость, отказ от еды и питья, и местные - боли в животе, тошноту, рвоту и жидкий стул.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- От чего в дальнейшем будет зависеть течение ОКИ: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Тяжесть и течение болезни зависит от типа возбудителя и его инфицирующей дозы, возраста пациента, стадии и своевременности начатого лечения.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- Каковы же должны быть действия мамы при подозрении на кишечную инфекцию у малыша: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Первое, что нужно сделать маме, это оценить состояние ребенка. Необходимо определить, нужно ли вызвать СМП или можно дождаться  прихода  участкового педиатра на дом.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это время не ищите консультаций «опытных» мамочек  - они большей частью бесполезны или даже вредны, ведь каждый ребенок индивидуален и не существует универсальных советов, подходящих всем и каждому. Например, под маской ОКИ может скрываться острая хирургическая патология  брюшной полости, а также другие болезни (менингит, 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пиелонефрит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>), заподозрить которые может только врач при осмотре ребенка.  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- Чего же больше всего необходимо опасаться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ОКИ?: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Особенно опасным при  ОКИ является развитие обезвоживания, причиной которого является многократная рвота, создающая большие трудности для отпаивания ребенка,  и диарея.</w:t>
      </w:r>
      <w:proofErr w:type="gramEnd"/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- Как можно оценить тяжесть обезвоживания у ребенка: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Первое, на что   необходимо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обратить внимание маме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- это поведение ребенка, наличие жажды, состояние слизистых оболочек (сухие яркие губы, сухой язык, отсутствие слез при плаче и т.д.), помимо этого необходимо оценить частоту мочеиспускания.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-Что нужно делать маме до прихода врача: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Необходимо обеспечить питьевой режим малышу.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Для восполнения потерь жидкости используются специальные растворы, продающиеся в аптеке  (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регидрон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оралит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>), хотя бы один из них рекомендовано хранить в домашней аптечке. А также для питья можно использовать рисовый отвар, калиевый компот (из сухофруктов), некрепкий чай. Поить ребенка необходимо маленькими порциями, при этом следует чередовать прием солевых (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оралит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регидрон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>, минеральная вода без газа) и глюкозных растворов (подслащенный чай, компот из сухофруктов),  т.к. выпаивание большого количества солевых растворов может усилить диарею.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Самое главное правило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оральной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регидратации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– это дробное выпаивание: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До 1 года по 5,0мл., с 1-3 лет по 10мл., более 3-х лет по 15 мл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>ерез 10-15 мин. Если ребенок не может пить из чашки, можно вводить раствор с помощью шприца без иглы (но не через пипетку) за щеку ребенка. Если ребенок пьет жадно, то  необходимо  ограничивать объем питья на один прием, предлагая нужное количество жидкости в бутылочке или кружке (старшим детям). Поступление большого объема жидкости за короткое время может спровоцировать рвоту. Если по каким-то причинам выпоить ребенка не удалось, и состояние ребенка ухудшилось, это является показанием для вызова СМП  и госпитализации.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Основное, что необходимо помнить родителям при кишечной инфекции – то, что не стоит надеяться на свои силы. Вы можете неверно расценить клинические симптомы и потерять время. Вызывайте врача, даже если вам кажется, что ребенок чувствует себя хорошо. Не занимайтесь самолечением, особенно если ребенку менее 3-х лет.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- Какова же медикаментозная терапия на доврачебном этапе: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Медикаментозная терапия представлена симптоматической терапией:</w:t>
      </w:r>
    </w:p>
    <w:p w:rsidR="00BD077A" w:rsidRPr="00BD077A" w:rsidRDefault="00BD077A" w:rsidP="00BD0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Это сорбенты: 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смекта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, активированный уголь, 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лактофильтрум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77A" w:rsidRPr="00BD077A" w:rsidRDefault="00BD077A" w:rsidP="00BD07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Жаропонижающие препараты в возрастных дозировках при необходимости.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lastRenderedPageBreak/>
        <w:t>Назначение остальных препаратов должно осуществляться врачом  после оценки общего состояния и  вероятного возбудителя ОКИ.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Единственным </w:t>
      </w:r>
      <w:proofErr w:type="spellStart"/>
      <w:r w:rsidRPr="00BD077A">
        <w:rPr>
          <w:rFonts w:ascii="Times New Roman" w:eastAsia="Times New Roman" w:hAnsi="Times New Roman" w:cs="Times New Roman"/>
          <w:sz w:val="24"/>
          <w:szCs w:val="24"/>
        </w:rPr>
        <w:t>немедикаментозным</w:t>
      </w:r>
      <w:proofErr w:type="spellEnd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 средством маленьким детям при ОКИ </w:t>
      </w:r>
      <w:proofErr w:type="gramStart"/>
      <w:r w:rsidRPr="00BD077A">
        <w:rPr>
          <w:rFonts w:ascii="Times New Roman" w:eastAsia="Times New Roman" w:hAnsi="Times New Roman" w:cs="Times New Roman"/>
          <w:sz w:val="24"/>
          <w:szCs w:val="24"/>
        </w:rPr>
        <w:t xml:space="preserve">(  </w:t>
      </w:r>
      <w:proofErr w:type="gramEnd"/>
      <w:r w:rsidRPr="00BD077A">
        <w:rPr>
          <w:rFonts w:ascii="Times New Roman" w:eastAsia="Times New Roman" w:hAnsi="Times New Roman" w:cs="Times New Roman"/>
          <w:sz w:val="24"/>
          <w:szCs w:val="24"/>
        </w:rPr>
        <w:t>при отсутствии навязчивой рвоты), безусловно, является грудное молоко. Оно способствует скорейшему восстановлению и облегчению течения болезни, содержит большое количество защитных антител и  является хорошим источником   жидкости.</w:t>
      </w:r>
    </w:p>
    <w:p w:rsidR="00BD077A" w:rsidRPr="00BD077A" w:rsidRDefault="00BD077A" w:rsidP="00BD0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3C46" w:rsidRDefault="00E73C46"/>
    <w:sectPr w:rsidR="00E7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DF4"/>
    <w:multiLevelType w:val="multilevel"/>
    <w:tmpl w:val="0A2C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67600"/>
    <w:multiLevelType w:val="multilevel"/>
    <w:tmpl w:val="4CCE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D077A"/>
    <w:rsid w:val="00BD077A"/>
    <w:rsid w:val="00E7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7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4631</Characters>
  <Application>Microsoft Office Word</Application>
  <DocSecurity>0</DocSecurity>
  <Lines>38</Lines>
  <Paragraphs>10</Paragraphs>
  <ScaleCrop>false</ScaleCrop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2016-01-19T13:30:00Z</dcterms:created>
  <dcterms:modified xsi:type="dcterms:W3CDTF">2016-01-19T13:31:00Z</dcterms:modified>
</cp:coreProperties>
</file>